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42FD" w:rsidRDefault="00C942FD" w:rsidP="006C6385">
      <w:pPr>
        <w:jc w:val="center"/>
        <w:rPr>
          <w:rFonts w:ascii="Times New Roman" w:hAnsi="Times New Roman" w:cs="Times New Roman"/>
          <w:sz w:val="24"/>
          <w:szCs w:val="24"/>
          <w:lang w:val="en-US"/>
        </w:rPr>
      </w:pPr>
    </w:p>
    <w:p w:rsidR="00C942FD" w:rsidRDefault="00C942FD" w:rsidP="006C6385">
      <w:pPr>
        <w:jc w:val="center"/>
        <w:rPr>
          <w:rFonts w:ascii="Times New Roman" w:hAnsi="Times New Roman" w:cs="Times New Roman"/>
          <w:sz w:val="24"/>
          <w:szCs w:val="24"/>
          <w:lang w:val="en-US"/>
        </w:rPr>
      </w:pPr>
    </w:p>
    <w:p w:rsidR="00C942FD" w:rsidRDefault="00C942FD" w:rsidP="006C6385">
      <w:pPr>
        <w:jc w:val="center"/>
        <w:rPr>
          <w:rFonts w:ascii="Times New Roman" w:hAnsi="Times New Roman" w:cs="Times New Roman"/>
          <w:sz w:val="24"/>
          <w:szCs w:val="24"/>
          <w:lang w:val="en-US"/>
        </w:rPr>
      </w:pPr>
    </w:p>
    <w:p w:rsidR="00C942FD" w:rsidRDefault="00C942FD" w:rsidP="006C6385">
      <w:pPr>
        <w:jc w:val="center"/>
        <w:rPr>
          <w:rFonts w:ascii="Times New Roman" w:hAnsi="Times New Roman" w:cs="Times New Roman"/>
          <w:sz w:val="24"/>
          <w:szCs w:val="24"/>
          <w:lang w:val="en-US"/>
        </w:rPr>
      </w:pPr>
    </w:p>
    <w:p w:rsidR="00C942FD" w:rsidRDefault="00C942FD" w:rsidP="006C6385">
      <w:pPr>
        <w:jc w:val="center"/>
        <w:rPr>
          <w:rFonts w:ascii="Times New Roman" w:hAnsi="Times New Roman" w:cs="Times New Roman"/>
          <w:sz w:val="24"/>
          <w:szCs w:val="24"/>
          <w:lang w:val="en-US"/>
        </w:rPr>
      </w:pPr>
    </w:p>
    <w:p w:rsidR="00C942FD" w:rsidRDefault="00C942FD" w:rsidP="006C6385">
      <w:pPr>
        <w:jc w:val="center"/>
        <w:rPr>
          <w:rFonts w:ascii="Times New Roman" w:hAnsi="Times New Roman" w:cs="Times New Roman"/>
          <w:sz w:val="24"/>
          <w:szCs w:val="24"/>
          <w:lang w:val="en-US"/>
        </w:rPr>
      </w:pPr>
    </w:p>
    <w:p w:rsidR="00C942FD" w:rsidRDefault="00C942FD" w:rsidP="006C6385">
      <w:pPr>
        <w:jc w:val="center"/>
        <w:rPr>
          <w:rFonts w:ascii="Times New Roman" w:hAnsi="Times New Roman" w:cs="Times New Roman"/>
          <w:sz w:val="24"/>
          <w:szCs w:val="24"/>
          <w:lang w:val="en-US"/>
        </w:rPr>
      </w:pPr>
    </w:p>
    <w:p w:rsidR="00C942FD" w:rsidRDefault="00C942FD" w:rsidP="006C6385">
      <w:pPr>
        <w:jc w:val="center"/>
        <w:rPr>
          <w:rFonts w:ascii="Times New Roman" w:hAnsi="Times New Roman" w:cs="Times New Roman"/>
          <w:sz w:val="24"/>
          <w:szCs w:val="24"/>
          <w:lang w:val="en-US"/>
        </w:rPr>
      </w:pPr>
    </w:p>
    <w:p w:rsidR="00C942FD" w:rsidRDefault="00C942FD" w:rsidP="006C6385">
      <w:pPr>
        <w:jc w:val="center"/>
        <w:rPr>
          <w:rFonts w:ascii="Times New Roman" w:hAnsi="Times New Roman" w:cs="Times New Roman"/>
          <w:sz w:val="24"/>
          <w:szCs w:val="24"/>
          <w:lang w:val="en-US"/>
        </w:rPr>
      </w:pPr>
    </w:p>
    <w:p w:rsidR="002F2CC0" w:rsidRDefault="006573B5" w:rsidP="006C6385">
      <w:pPr>
        <w:jc w:val="center"/>
        <w:rPr>
          <w:rFonts w:ascii="Times New Roman" w:hAnsi="Times New Roman" w:cs="Times New Roman"/>
          <w:sz w:val="24"/>
          <w:szCs w:val="24"/>
          <w:lang w:val="en-US"/>
        </w:rPr>
      </w:pPr>
      <w:r w:rsidRPr="006C6385">
        <w:rPr>
          <w:rFonts w:ascii="Times New Roman" w:hAnsi="Times New Roman" w:cs="Times New Roman"/>
          <w:sz w:val="24"/>
          <w:szCs w:val="24"/>
          <w:lang w:val="en-US"/>
        </w:rPr>
        <w:t>State V. Fitch</w:t>
      </w:r>
    </w:p>
    <w:p w:rsidR="00C942FD" w:rsidRDefault="006573B5" w:rsidP="006C6385">
      <w:pPr>
        <w:jc w:val="center"/>
        <w:rPr>
          <w:rFonts w:ascii="Times New Roman" w:hAnsi="Times New Roman" w:cs="Times New Roman"/>
          <w:sz w:val="24"/>
          <w:szCs w:val="24"/>
          <w:lang w:val="en-US"/>
        </w:rPr>
      </w:pPr>
      <w:r>
        <w:rPr>
          <w:rFonts w:ascii="Times New Roman" w:hAnsi="Times New Roman" w:cs="Times New Roman"/>
          <w:sz w:val="24"/>
          <w:szCs w:val="24"/>
          <w:lang w:val="en-US"/>
        </w:rPr>
        <w:t>Name</w:t>
      </w:r>
    </w:p>
    <w:p w:rsidR="00C942FD" w:rsidRPr="006C6385" w:rsidRDefault="006573B5" w:rsidP="006C6385">
      <w:pPr>
        <w:jc w:val="center"/>
        <w:rPr>
          <w:rFonts w:ascii="Times New Roman" w:hAnsi="Times New Roman" w:cs="Times New Roman"/>
          <w:sz w:val="24"/>
          <w:szCs w:val="24"/>
          <w:lang w:val="en-US"/>
        </w:rPr>
      </w:pPr>
      <w:r>
        <w:rPr>
          <w:rFonts w:ascii="Times New Roman" w:hAnsi="Times New Roman" w:cs="Times New Roman"/>
          <w:sz w:val="24"/>
          <w:szCs w:val="24"/>
          <w:lang w:val="en-US"/>
        </w:rPr>
        <w:t>Institution</w:t>
      </w:r>
    </w:p>
    <w:p w:rsidR="00C942FD" w:rsidRDefault="00C942FD">
      <w:pPr>
        <w:rPr>
          <w:rFonts w:ascii="Times New Roman" w:hAnsi="Times New Roman" w:cs="Times New Roman"/>
          <w:sz w:val="24"/>
          <w:szCs w:val="24"/>
          <w:lang w:val="en-US"/>
        </w:rPr>
      </w:pPr>
    </w:p>
    <w:p w:rsidR="00C942FD" w:rsidRDefault="00C942FD">
      <w:pPr>
        <w:rPr>
          <w:rFonts w:ascii="Times New Roman" w:hAnsi="Times New Roman" w:cs="Times New Roman"/>
          <w:sz w:val="24"/>
          <w:szCs w:val="24"/>
          <w:lang w:val="en-US"/>
        </w:rPr>
      </w:pPr>
    </w:p>
    <w:p w:rsidR="00C942FD" w:rsidRDefault="00C942FD">
      <w:pPr>
        <w:rPr>
          <w:rFonts w:ascii="Times New Roman" w:hAnsi="Times New Roman" w:cs="Times New Roman"/>
          <w:sz w:val="24"/>
          <w:szCs w:val="24"/>
          <w:lang w:val="en-US"/>
        </w:rPr>
      </w:pPr>
    </w:p>
    <w:p w:rsidR="00C942FD" w:rsidRDefault="00C942FD">
      <w:pPr>
        <w:rPr>
          <w:rFonts w:ascii="Times New Roman" w:hAnsi="Times New Roman" w:cs="Times New Roman"/>
          <w:sz w:val="24"/>
          <w:szCs w:val="24"/>
          <w:lang w:val="en-US"/>
        </w:rPr>
      </w:pPr>
    </w:p>
    <w:p w:rsidR="00C942FD" w:rsidRDefault="00C942FD">
      <w:pPr>
        <w:rPr>
          <w:rFonts w:ascii="Times New Roman" w:hAnsi="Times New Roman" w:cs="Times New Roman"/>
          <w:sz w:val="24"/>
          <w:szCs w:val="24"/>
          <w:lang w:val="en-US"/>
        </w:rPr>
      </w:pPr>
    </w:p>
    <w:p w:rsidR="00C942FD" w:rsidRDefault="00C942FD">
      <w:pPr>
        <w:rPr>
          <w:rFonts w:ascii="Times New Roman" w:hAnsi="Times New Roman" w:cs="Times New Roman"/>
          <w:sz w:val="24"/>
          <w:szCs w:val="24"/>
          <w:lang w:val="en-US"/>
        </w:rPr>
      </w:pPr>
    </w:p>
    <w:p w:rsidR="00C942FD" w:rsidRDefault="00C942FD">
      <w:pPr>
        <w:rPr>
          <w:rFonts w:ascii="Times New Roman" w:hAnsi="Times New Roman" w:cs="Times New Roman"/>
          <w:sz w:val="24"/>
          <w:szCs w:val="24"/>
          <w:lang w:val="en-US"/>
        </w:rPr>
      </w:pPr>
    </w:p>
    <w:p w:rsidR="00C942FD" w:rsidRDefault="00C942FD">
      <w:pPr>
        <w:rPr>
          <w:rFonts w:ascii="Times New Roman" w:hAnsi="Times New Roman" w:cs="Times New Roman"/>
          <w:sz w:val="24"/>
          <w:szCs w:val="24"/>
          <w:lang w:val="en-US"/>
        </w:rPr>
      </w:pPr>
    </w:p>
    <w:p w:rsidR="00C942FD" w:rsidRDefault="00C942FD">
      <w:pPr>
        <w:rPr>
          <w:rFonts w:ascii="Times New Roman" w:hAnsi="Times New Roman" w:cs="Times New Roman"/>
          <w:sz w:val="24"/>
          <w:szCs w:val="24"/>
          <w:lang w:val="en-US"/>
        </w:rPr>
      </w:pPr>
    </w:p>
    <w:p w:rsidR="00C942FD" w:rsidRDefault="00C942FD">
      <w:pPr>
        <w:rPr>
          <w:rFonts w:ascii="Times New Roman" w:hAnsi="Times New Roman" w:cs="Times New Roman"/>
          <w:sz w:val="24"/>
          <w:szCs w:val="24"/>
          <w:lang w:val="en-US"/>
        </w:rPr>
      </w:pPr>
    </w:p>
    <w:p w:rsidR="00C942FD" w:rsidRDefault="00C942FD">
      <w:pPr>
        <w:rPr>
          <w:rFonts w:ascii="Times New Roman" w:hAnsi="Times New Roman" w:cs="Times New Roman"/>
          <w:sz w:val="24"/>
          <w:szCs w:val="24"/>
          <w:lang w:val="en-US"/>
        </w:rPr>
      </w:pPr>
    </w:p>
    <w:p w:rsidR="00C942FD" w:rsidRDefault="00C942FD">
      <w:pPr>
        <w:rPr>
          <w:rFonts w:ascii="Times New Roman" w:hAnsi="Times New Roman" w:cs="Times New Roman"/>
          <w:sz w:val="24"/>
          <w:szCs w:val="24"/>
          <w:lang w:val="en-US"/>
        </w:rPr>
      </w:pPr>
    </w:p>
    <w:p w:rsidR="00C942FD" w:rsidRDefault="00C942FD">
      <w:pPr>
        <w:rPr>
          <w:rFonts w:ascii="Times New Roman" w:hAnsi="Times New Roman" w:cs="Times New Roman"/>
          <w:sz w:val="24"/>
          <w:szCs w:val="24"/>
          <w:lang w:val="en-US"/>
        </w:rPr>
      </w:pPr>
    </w:p>
    <w:p w:rsidR="00C942FD" w:rsidRDefault="00C942FD">
      <w:pPr>
        <w:rPr>
          <w:rFonts w:ascii="Times New Roman" w:hAnsi="Times New Roman" w:cs="Times New Roman"/>
          <w:sz w:val="24"/>
          <w:szCs w:val="24"/>
          <w:lang w:val="en-US"/>
        </w:rPr>
      </w:pPr>
    </w:p>
    <w:p w:rsidR="00C942FD" w:rsidRDefault="00C942FD">
      <w:pPr>
        <w:rPr>
          <w:rFonts w:ascii="Times New Roman" w:hAnsi="Times New Roman" w:cs="Times New Roman"/>
          <w:sz w:val="24"/>
          <w:szCs w:val="24"/>
          <w:lang w:val="en-US"/>
        </w:rPr>
      </w:pPr>
    </w:p>
    <w:p w:rsidR="00C942FD" w:rsidRDefault="006573B5" w:rsidP="00C942FD">
      <w:pPr>
        <w:jc w:val="center"/>
        <w:rPr>
          <w:rFonts w:ascii="Times New Roman" w:hAnsi="Times New Roman" w:cs="Times New Roman"/>
          <w:sz w:val="24"/>
          <w:szCs w:val="24"/>
          <w:lang w:val="en-US"/>
        </w:rPr>
      </w:pPr>
      <w:r w:rsidRPr="006C6385">
        <w:rPr>
          <w:rFonts w:ascii="Times New Roman" w:hAnsi="Times New Roman" w:cs="Times New Roman"/>
          <w:sz w:val="24"/>
          <w:szCs w:val="24"/>
          <w:lang w:val="en-US"/>
        </w:rPr>
        <w:lastRenderedPageBreak/>
        <w:t>State V. Fitch</w:t>
      </w:r>
    </w:p>
    <w:p w:rsidR="006C6385" w:rsidRDefault="006573B5" w:rsidP="00474F14">
      <w:pPr>
        <w:spacing w:line="480" w:lineRule="auto"/>
        <w:ind w:firstLine="720"/>
        <w:rPr>
          <w:rFonts w:ascii="Times New Roman" w:hAnsi="Times New Roman" w:cs="Times New Roman"/>
          <w:sz w:val="24"/>
          <w:szCs w:val="24"/>
          <w:lang w:val="en-US"/>
        </w:rPr>
      </w:pPr>
      <w:r w:rsidRPr="006C6385">
        <w:rPr>
          <w:rFonts w:ascii="Times New Roman" w:hAnsi="Times New Roman" w:cs="Times New Roman"/>
          <w:sz w:val="24"/>
          <w:szCs w:val="24"/>
          <w:lang w:val="en-US"/>
        </w:rPr>
        <w:t>The case, State v. Fitch</w:t>
      </w:r>
      <w:r>
        <w:rPr>
          <w:rFonts w:ascii="Times New Roman" w:hAnsi="Times New Roman" w:cs="Times New Roman"/>
          <w:sz w:val="24"/>
          <w:szCs w:val="24"/>
          <w:lang w:val="en-US"/>
        </w:rPr>
        <w:t xml:space="preserve"> involved a school teenager named Randy Fitch, who spat on an unoccupied police car. The incident happened on the 28</w:t>
      </w:r>
      <w:r w:rsidRPr="006C6385">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w:t>
      </w:r>
      <w:bookmarkStart w:id="0" w:name="_GoBack"/>
      <w:bookmarkEnd w:id="0"/>
      <w:r>
        <w:rPr>
          <w:rFonts w:ascii="Times New Roman" w:hAnsi="Times New Roman" w:cs="Times New Roman"/>
          <w:sz w:val="24"/>
          <w:szCs w:val="24"/>
          <w:lang w:val="en-US"/>
        </w:rPr>
        <w:t xml:space="preserve">of September, 1993, when Michael O'Malley </w:t>
      </w:r>
      <w:r w:rsidR="00D66856">
        <w:rPr>
          <w:rFonts w:ascii="Times New Roman" w:hAnsi="Times New Roman" w:cs="Times New Roman"/>
          <w:sz w:val="24"/>
          <w:szCs w:val="24"/>
          <w:lang w:val="en-US"/>
        </w:rPr>
        <w:t>(a</w:t>
      </w:r>
      <w:r>
        <w:rPr>
          <w:rFonts w:ascii="Times New Roman" w:hAnsi="Times New Roman" w:cs="Times New Roman"/>
          <w:sz w:val="24"/>
          <w:szCs w:val="24"/>
          <w:lang w:val="en-US"/>
        </w:rPr>
        <w:t xml:space="preserve"> police officer attached to Port Orchard Police) had parked his police patrol car next to the entrance of South Kitsap High School when a group of students walked towards him. While monitoring from a distance, t</w:t>
      </w:r>
      <w:r>
        <w:rPr>
          <w:rFonts w:ascii="Times New Roman" w:hAnsi="Times New Roman" w:cs="Times New Roman"/>
          <w:sz w:val="24"/>
          <w:szCs w:val="24"/>
          <w:lang w:val="en-US"/>
        </w:rPr>
        <w:t>he officer saw Fitch (who was among the students) spit onto the patrol car’s windshield.</w:t>
      </w:r>
      <w:r w:rsidR="0048499B">
        <w:rPr>
          <w:rFonts w:ascii="Times New Roman" w:hAnsi="Times New Roman" w:cs="Times New Roman"/>
          <w:sz w:val="24"/>
          <w:szCs w:val="24"/>
          <w:lang w:val="en-US"/>
        </w:rPr>
        <w:t xml:space="preserve"> The officer grabbed Fitch and ordered him to clean up the spit, but he declined.  O'Malley grasped him harder and told Fitch that he was under arrest for malicious mischief</w:t>
      </w:r>
      <w:r w:rsidR="00C942FD">
        <w:rPr>
          <w:rFonts w:ascii="Times New Roman" w:hAnsi="Times New Roman" w:cs="Times New Roman"/>
          <w:sz w:val="24"/>
          <w:szCs w:val="24"/>
          <w:lang w:val="en-US"/>
        </w:rPr>
        <w:t xml:space="preserve"> (Mallicoat, 2018)</w:t>
      </w:r>
      <w:r w:rsidR="0048499B">
        <w:rPr>
          <w:rFonts w:ascii="Times New Roman" w:hAnsi="Times New Roman" w:cs="Times New Roman"/>
          <w:sz w:val="24"/>
          <w:szCs w:val="24"/>
          <w:lang w:val="en-US"/>
        </w:rPr>
        <w:t>. Fitch protested, terming the act as "bullshit</w:t>
      </w:r>
      <w:r w:rsidR="00D66856">
        <w:rPr>
          <w:rFonts w:ascii="Times New Roman" w:hAnsi="Times New Roman" w:cs="Times New Roman"/>
          <w:sz w:val="24"/>
          <w:szCs w:val="24"/>
          <w:lang w:val="en-US"/>
        </w:rPr>
        <w:t xml:space="preserve">." </w:t>
      </w:r>
      <w:r w:rsidR="0048499B">
        <w:rPr>
          <w:rFonts w:ascii="Times New Roman" w:hAnsi="Times New Roman" w:cs="Times New Roman"/>
          <w:sz w:val="24"/>
          <w:szCs w:val="24"/>
          <w:lang w:val="en-US"/>
        </w:rPr>
        <w:t xml:space="preserve">He was handcuffed and later booked at juvenile detention. The state initially charged the teenager with resisting arrest. It later amended the charge to include malicious mischief of the third degree. The subsequent bench trial found Fitch guilty of two accounts—resisting arrest and malicious mischief. The court did not consider restitution because the spitting did not cause physical damage </w:t>
      </w:r>
      <w:r w:rsidR="00D66856">
        <w:rPr>
          <w:rFonts w:ascii="Times New Roman" w:hAnsi="Times New Roman" w:cs="Times New Roman"/>
          <w:sz w:val="24"/>
          <w:szCs w:val="24"/>
          <w:lang w:val="en-US"/>
        </w:rPr>
        <w:t>that could be equated to the dollar amount. Fitch appealed the verdict claiming that the element of physical damage and malicious mischief was absent.</w:t>
      </w:r>
    </w:p>
    <w:p w:rsidR="00172ACD" w:rsidRDefault="006573B5" w:rsidP="00474F1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state convicted Fitch for malicious mischief. The statutory law defines malicious mischief as </w:t>
      </w:r>
      <w:r w:rsidR="00EC01CB">
        <w:rPr>
          <w:rFonts w:ascii="Times New Roman" w:hAnsi="Times New Roman" w:cs="Times New Roman"/>
          <w:sz w:val="24"/>
          <w:szCs w:val="24"/>
          <w:lang w:val="en-US"/>
        </w:rPr>
        <w:t xml:space="preserve">an act that causes physical damage, which, if calculated in monetary terms, should amount to over 50 dollars. The definition also encompasses any diminution that occurs as a result of the act.  In Fitch's case, the court is based on the fact that mischief can be determined by physical damage or distortion of a given property's value.  In the case of third-degree malicious mischief, distortion of the property's value is a </w:t>
      </w:r>
      <w:r>
        <w:rPr>
          <w:rFonts w:ascii="Times New Roman" w:hAnsi="Times New Roman" w:cs="Times New Roman"/>
          <w:sz w:val="24"/>
          <w:szCs w:val="24"/>
          <w:lang w:val="en-US"/>
        </w:rPr>
        <w:t>probable</w:t>
      </w:r>
      <w:r w:rsidR="00EC01CB">
        <w:rPr>
          <w:rFonts w:ascii="Times New Roman" w:hAnsi="Times New Roman" w:cs="Times New Roman"/>
          <w:sz w:val="24"/>
          <w:szCs w:val="24"/>
          <w:lang w:val="en-US"/>
        </w:rPr>
        <w:t xml:space="preserve"> cause before the law. The court argued that </w:t>
      </w:r>
      <w:r>
        <w:rPr>
          <w:rFonts w:ascii="Times New Roman" w:hAnsi="Times New Roman" w:cs="Times New Roman"/>
          <w:sz w:val="24"/>
          <w:szCs w:val="24"/>
          <w:lang w:val="en-US"/>
        </w:rPr>
        <w:t xml:space="preserve">Fitch’s action inflicted damage to the windshield despite the lack of immediate costs. His spitting led to disruption in terms of service delivery. The officer had to abandon his patrol duty and embark on handling Fitch's case, and considering that the </w:t>
      </w:r>
      <w:r>
        <w:rPr>
          <w:rFonts w:ascii="Times New Roman" w:hAnsi="Times New Roman" w:cs="Times New Roman"/>
          <w:sz w:val="24"/>
          <w:szCs w:val="24"/>
          <w:lang w:val="en-US"/>
        </w:rPr>
        <w:lastRenderedPageBreak/>
        <w:t>pat</w:t>
      </w:r>
      <w:r>
        <w:rPr>
          <w:rFonts w:ascii="Times New Roman" w:hAnsi="Times New Roman" w:cs="Times New Roman"/>
          <w:sz w:val="24"/>
          <w:szCs w:val="24"/>
          <w:lang w:val="en-US"/>
        </w:rPr>
        <w:t>rol car needs to be used in law enforcement, the time that was wasted deprived the city of its full value. Also, the city was deprived of O’Malley’s services hence incurring consequential costs.</w:t>
      </w:r>
    </w:p>
    <w:p w:rsidR="00D66856" w:rsidRDefault="006573B5" w:rsidP="00474F1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Fitch argued that he did not violate the State Statute of Was</w:t>
      </w:r>
      <w:r>
        <w:rPr>
          <w:rFonts w:ascii="Times New Roman" w:hAnsi="Times New Roman" w:cs="Times New Roman"/>
          <w:sz w:val="24"/>
          <w:szCs w:val="24"/>
          <w:lang w:val="en-US"/>
        </w:rPr>
        <w:t xml:space="preserve">hington because </w:t>
      </w:r>
      <w:r w:rsidR="009E0679">
        <w:rPr>
          <w:rFonts w:ascii="Times New Roman" w:hAnsi="Times New Roman" w:cs="Times New Roman"/>
          <w:sz w:val="24"/>
          <w:szCs w:val="24"/>
          <w:lang w:val="en-US"/>
        </w:rPr>
        <w:t>his actions did not cause physical damage to the windshield.</w:t>
      </w:r>
      <w:r>
        <w:rPr>
          <w:rFonts w:ascii="Times New Roman" w:hAnsi="Times New Roman" w:cs="Times New Roman"/>
          <w:sz w:val="24"/>
          <w:szCs w:val="24"/>
          <w:lang w:val="en-US"/>
        </w:rPr>
        <w:t xml:space="preserve"> </w:t>
      </w:r>
      <w:r w:rsidR="009E0679">
        <w:rPr>
          <w:rFonts w:ascii="Times New Roman" w:hAnsi="Times New Roman" w:cs="Times New Roman"/>
          <w:sz w:val="24"/>
          <w:szCs w:val="24"/>
          <w:lang w:val="en-US"/>
        </w:rPr>
        <w:t>He argued that the act could have been a third-degree if he maliciously caused physical damage to the shield and that the damage needs to have exceeded 50 dollars as stated by the law. The lack of such a basis made Fitch consider his act as a simple misdemeanor</w:t>
      </w:r>
      <w:r w:rsidR="00474F14">
        <w:rPr>
          <w:rFonts w:ascii="Times New Roman" w:hAnsi="Times New Roman" w:cs="Times New Roman"/>
          <w:sz w:val="24"/>
          <w:szCs w:val="24"/>
          <w:lang w:val="en-US"/>
        </w:rPr>
        <w:t>(Mallicoat, 2018)</w:t>
      </w:r>
      <w:r w:rsidR="009E0679">
        <w:rPr>
          <w:rFonts w:ascii="Times New Roman" w:hAnsi="Times New Roman" w:cs="Times New Roman"/>
          <w:sz w:val="24"/>
          <w:szCs w:val="24"/>
          <w:lang w:val="en-US"/>
        </w:rPr>
        <w:t xml:space="preserve">. Fitch countered the officer's defense that he took the car for washing was unnecessary because the vehicle's wipers could have easily wiped the spit out. Fitch also argued that the car was attended to by </w:t>
      </w:r>
      <w:r w:rsidR="00F331C5">
        <w:rPr>
          <w:rFonts w:ascii="Times New Roman" w:hAnsi="Times New Roman" w:cs="Times New Roman"/>
          <w:sz w:val="24"/>
          <w:szCs w:val="24"/>
          <w:lang w:val="en-US"/>
        </w:rPr>
        <w:t>a facility in contract with the government; hence the officer did not incur any costs.</w:t>
      </w:r>
    </w:p>
    <w:p w:rsidR="001F544D" w:rsidRDefault="006573B5" w:rsidP="00474F1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 court concluded that the evidence tabled was minimally sufficient to convict the teenager because Fitch's act did no</w:t>
      </w:r>
      <w:r>
        <w:rPr>
          <w:rFonts w:ascii="Times New Roman" w:hAnsi="Times New Roman" w:cs="Times New Roman"/>
          <w:sz w:val="24"/>
          <w:szCs w:val="24"/>
          <w:lang w:val="en-US"/>
        </w:rPr>
        <w:t>t cause physical damage that could be accounted for in monetary terms. Also, the spiting by Fitch did not intend to cause physical harm to anybody. It should also be considered that the officer was about twenty feet away from the action. Again, Fitch’s act</w:t>
      </w:r>
      <w:r>
        <w:rPr>
          <w:rFonts w:ascii="Times New Roman" w:hAnsi="Times New Roman" w:cs="Times New Roman"/>
          <w:sz w:val="24"/>
          <w:szCs w:val="24"/>
          <w:lang w:val="en-US"/>
        </w:rPr>
        <w:t>ion did not intend to cause harm to any other person or property.</w:t>
      </w:r>
      <w:r w:rsidR="006032D2">
        <w:rPr>
          <w:rFonts w:ascii="Times New Roman" w:hAnsi="Times New Roman" w:cs="Times New Roman"/>
          <w:sz w:val="24"/>
          <w:szCs w:val="24"/>
          <w:lang w:val="en-US"/>
        </w:rPr>
        <w:t xml:space="preserve"> </w:t>
      </w:r>
      <w:r w:rsidR="000E1C9D">
        <w:rPr>
          <w:rFonts w:ascii="Times New Roman" w:hAnsi="Times New Roman" w:cs="Times New Roman"/>
          <w:sz w:val="24"/>
          <w:szCs w:val="24"/>
          <w:lang w:val="en-US"/>
        </w:rPr>
        <w:t>The defendant has a credible argument under the first amendment reflected in the USA constitution.  The teenager could have tabled a solid challenge if he argued using the amendment that grants citizens freedom of expression by using symbolic speech. His action of spitting on the car falls under symbolic speech.</w:t>
      </w:r>
    </w:p>
    <w:p w:rsidR="000E1C9D" w:rsidRDefault="006573B5" w:rsidP="00474F1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 Fitch</w:t>
      </w:r>
      <w:r w:rsidR="006032D2">
        <w:rPr>
          <w:rFonts w:ascii="Times New Roman" w:hAnsi="Times New Roman" w:cs="Times New Roman"/>
          <w:sz w:val="24"/>
          <w:szCs w:val="24"/>
          <w:lang w:val="en-US"/>
        </w:rPr>
        <w:t xml:space="preserve">’s conviction was </w:t>
      </w:r>
      <w:r w:rsidR="00C942FD">
        <w:rPr>
          <w:rFonts w:ascii="Times New Roman" w:hAnsi="Times New Roman" w:cs="Times New Roman"/>
          <w:sz w:val="24"/>
          <w:szCs w:val="24"/>
          <w:lang w:val="en-US"/>
        </w:rPr>
        <w:t xml:space="preserve">appropriate </w:t>
      </w:r>
      <w:r>
        <w:rPr>
          <w:rFonts w:ascii="Times New Roman" w:hAnsi="Times New Roman" w:cs="Times New Roman"/>
          <w:sz w:val="24"/>
          <w:szCs w:val="24"/>
          <w:lang w:val="en-US"/>
        </w:rPr>
        <w:t>to teach the teenagers and the public the importance of respecting the law and authority.  Fitch</w:t>
      </w:r>
      <w:r>
        <w:rPr>
          <w:rFonts w:ascii="Times New Roman" w:hAnsi="Times New Roman" w:cs="Times New Roman"/>
          <w:sz w:val="24"/>
          <w:szCs w:val="24"/>
          <w:lang w:val="en-US"/>
        </w:rPr>
        <w:t xml:space="preserve"> committed the act while in the company of other st</w:t>
      </w:r>
      <w:r w:rsidR="00DF52D0">
        <w:rPr>
          <w:rFonts w:ascii="Times New Roman" w:hAnsi="Times New Roman" w:cs="Times New Roman"/>
          <w:sz w:val="24"/>
          <w:szCs w:val="24"/>
          <w:lang w:val="en-US"/>
        </w:rPr>
        <w:t>udents. His arrest and charge were on a good cause to warn others against the repercussions of disrespecting authority</w:t>
      </w:r>
      <w:r w:rsidR="00474F14">
        <w:rPr>
          <w:rFonts w:ascii="Times New Roman" w:hAnsi="Times New Roman" w:cs="Times New Roman"/>
          <w:sz w:val="24"/>
          <w:szCs w:val="24"/>
          <w:lang w:val="en-US"/>
        </w:rPr>
        <w:t xml:space="preserve"> (Broome, 2019)</w:t>
      </w:r>
      <w:r w:rsidR="00DF52D0">
        <w:rPr>
          <w:rFonts w:ascii="Times New Roman" w:hAnsi="Times New Roman" w:cs="Times New Roman"/>
          <w:sz w:val="24"/>
          <w:szCs w:val="24"/>
          <w:lang w:val="en-US"/>
        </w:rPr>
        <w:t xml:space="preserve">. Without prosecution, Fitch and </w:t>
      </w:r>
      <w:r w:rsidR="00DF52D0">
        <w:rPr>
          <w:rFonts w:ascii="Times New Roman" w:hAnsi="Times New Roman" w:cs="Times New Roman"/>
          <w:sz w:val="24"/>
          <w:szCs w:val="24"/>
          <w:lang w:val="en-US"/>
        </w:rPr>
        <w:lastRenderedPageBreak/>
        <w:t xml:space="preserve">the public would consider it harmless to insult the police force. They could even consider doing more grievous acts to the </w:t>
      </w:r>
      <w:r w:rsidR="00C942FD">
        <w:rPr>
          <w:rFonts w:ascii="Times New Roman" w:hAnsi="Times New Roman" w:cs="Times New Roman"/>
          <w:sz w:val="24"/>
          <w:szCs w:val="24"/>
          <w:lang w:val="en-US"/>
        </w:rPr>
        <w:t xml:space="preserve">police force next time. The judge </w:t>
      </w:r>
      <w:r w:rsidR="00DF52D0">
        <w:rPr>
          <w:rFonts w:ascii="Times New Roman" w:hAnsi="Times New Roman" w:cs="Times New Roman"/>
          <w:sz w:val="24"/>
          <w:szCs w:val="24"/>
          <w:lang w:val="en-US"/>
        </w:rPr>
        <w:t xml:space="preserve">could not have convicted Fitch for malicious mischief because his actions did not cause physical damage as defined by the statutory law. Also, Fitch's act did </w:t>
      </w:r>
      <w:r w:rsidR="00C942FD">
        <w:rPr>
          <w:rFonts w:ascii="Times New Roman" w:hAnsi="Times New Roman" w:cs="Times New Roman"/>
          <w:sz w:val="24"/>
          <w:szCs w:val="24"/>
          <w:lang w:val="en-US"/>
        </w:rPr>
        <w:t xml:space="preserve">not </w:t>
      </w:r>
      <w:r w:rsidR="008C7020">
        <w:rPr>
          <w:rFonts w:ascii="Times New Roman" w:hAnsi="Times New Roman" w:cs="Times New Roman"/>
          <w:sz w:val="24"/>
          <w:szCs w:val="24"/>
          <w:lang w:val="en-US"/>
        </w:rPr>
        <w:t xml:space="preserve">cause any damage that could amount to 50 dollars or beyond, as stated by the law. To add, the act did not intend to cause any harm to a specific </w:t>
      </w:r>
      <w:r w:rsidR="00C942FD">
        <w:rPr>
          <w:rFonts w:ascii="Times New Roman" w:hAnsi="Times New Roman" w:cs="Times New Roman"/>
          <w:sz w:val="24"/>
          <w:szCs w:val="24"/>
          <w:lang w:val="en-US"/>
        </w:rPr>
        <w:t xml:space="preserve">person or property.  Fitch </w:t>
      </w:r>
      <w:r w:rsidR="008C7020">
        <w:rPr>
          <w:rFonts w:ascii="Times New Roman" w:hAnsi="Times New Roman" w:cs="Times New Roman"/>
          <w:sz w:val="24"/>
          <w:szCs w:val="24"/>
          <w:lang w:val="en-US"/>
        </w:rPr>
        <w:t xml:space="preserve">could have </w:t>
      </w:r>
      <w:r w:rsidR="00C942FD">
        <w:rPr>
          <w:rFonts w:ascii="Times New Roman" w:hAnsi="Times New Roman" w:cs="Times New Roman"/>
          <w:sz w:val="24"/>
          <w:szCs w:val="24"/>
          <w:lang w:val="en-US"/>
        </w:rPr>
        <w:t xml:space="preserve">been </w:t>
      </w:r>
      <w:r w:rsidR="008C7020">
        <w:rPr>
          <w:rFonts w:ascii="Times New Roman" w:hAnsi="Times New Roman" w:cs="Times New Roman"/>
          <w:sz w:val="24"/>
          <w:szCs w:val="24"/>
          <w:lang w:val="en-US"/>
        </w:rPr>
        <w:t>convicted on other valid charges, such as resisting authority and vulga</w:t>
      </w:r>
      <w:r w:rsidR="00474F14">
        <w:rPr>
          <w:rFonts w:ascii="Times New Roman" w:hAnsi="Times New Roman" w:cs="Times New Roman"/>
          <w:sz w:val="24"/>
          <w:szCs w:val="24"/>
          <w:lang w:val="en-US"/>
        </w:rPr>
        <w:t xml:space="preserve">r language against the officer. </w:t>
      </w:r>
      <w:r w:rsidR="008C7020">
        <w:rPr>
          <w:rFonts w:ascii="Times New Roman" w:hAnsi="Times New Roman" w:cs="Times New Roman"/>
          <w:sz w:val="24"/>
          <w:szCs w:val="24"/>
          <w:lang w:val="en-US"/>
        </w:rPr>
        <w:t>Fitch's sentence was harsh and extreme.  It was enough for him to remain under the watch of his parents and serve community supervision. It was inappropriate</w:t>
      </w:r>
      <w:r w:rsidR="00DF52D0">
        <w:rPr>
          <w:rFonts w:ascii="Times New Roman" w:hAnsi="Times New Roman" w:cs="Times New Roman"/>
          <w:sz w:val="24"/>
          <w:szCs w:val="24"/>
          <w:lang w:val="en-US"/>
        </w:rPr>
        <w:t xml:space="preserve"> </w:t>
      </w:r>
      <w:r w:rsidR="008C7020">
        <w:rPr>
          <w:rFonts w:ascii="Times New Roman" w:hAnsi="Times New Roman" w:cs="Times New Roman"/>
          <w:sz w:val="24"/>
          <w:szCs w:val="24"/>
          <w:lang w:val="en-US"/>
        </w:rPr>
        <w:t>to also contribute to the compensation fund.</w:t>
      </w:r>
    </w:p>
    <w:p w:rsidR="006032D2" w:rsidRDefault="006573B5" w:rsidP="00474F1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In recap, t</w:t>
      </w:r>
      <w:r w:rsidRPr="006C6385">
        <w:rPr>
          <w:rFonts w:ascii="Times New Roman" w:hAnsi="Times New Roman" w:cs="Times New Roman"/>
          <w:sz w:val="24"/>
          <w:szCs w:val="24"/>
          <w:lang w:val="en-US"/>
        </w:rPr>
        <w:t>he case, State v. Fitch</w:t>
      </w:r>
      <w:r>
        <w:rPr>
          <w:rFonts w:ascii="Times New Roman" w:hAnsi="Times New Roman" w:cs="Times New Roman"/>
          <w:sz w:val="24"/>
          <w:szCs w:val="24"/>
          <w:lang w:val="en-US"/>
        </w:rPr>
        <w:t xml:space="preserve"> involved a school teenager named Randy Fitch, who spat on an unoccupied poli</w:t>
      </w:r>
      <w:r>
        <w:rPr>
          <w:rFonts w:ascii="Times New Roman" w:hAnsi="Times New Roman" w:cs="Times New Roman"/>
          <w:sz w:val="24"/>
          <w:szCs w:val="24"/>
          <w:lang w:val="en-US"/>
        </w:rPr>
        <w:t>ce car under O'Malley's care. During his arrest, he resisted terming it 'bullshit". He was later charged with acting mischievously and resisting arrest.</w:t>
      </w:r>
      <w:r w:rsidRPr="006032D2">
        <w:rPr>
          <w:rFonts w:ascii="Times New Roman" w:hAnsi="Times New Roman" w:cs="Times New Roman"/>
          <w:sz w:val="24"/>
          <w:szCs w:val="24"/>
          <w:lang w:val="en-US"/>
        </w:rPr>
        <w:t xml:space="preserve"> </w:t>
      </w:r>
      <w:r>
        <w:rPr>
          <w:rFonts w:ascii="Times New Roman" w:hAnsi="Times New Roman" w:cs="Times New Roman"/>
          <w:sz w:val="24"/>
          <w:szCs w:val="24"/>
          <w:lang w:val="en-US"/>
        </w:rPr>
        <w:t>He appealed, arguing that the act did not cause damage to the car. When Fisch appealed, the court affir</w:t>
      </w:r>
      <w:r>
        <w:rPr>
          <w:rFonts w:ascii="Times New Roman" w:hAnsi="Times New Roman" w:cs="Times New Roman"/>
          <w:sz w:val="24"/>
          <w:szCs w:val="24"/>
          <w:lang w:val="en-US"/>
        </w:rPr>
        <w:t>med the two charges. He was sentenced to 3 to 6 months of community supervision, carried out 16 hours of community service, and contributed $75 cash to the Crime Victims compensation fund.  The prosecution was appropriate to warn the public to respect auth</w:t>
      </w:r>
      <w:r>
        <w:rPr>
          <w:rFonts w:ascii="Times New Roman" w:hAnsi="Times New Roman" w:cs="Times New Roman"/>
          <w:sz w:val="24"/>
          <w:szCs w:val="24"/>
          <w:lang w:val="en-US"/>
        </w:rPr>
        <w:t xml:space="preserve">ority, although the verdict was extremely based on the case's seriousness. </w:t>
      </w:r>
    </w:p>
    <w:p w:rsidR="00474F14" w:rsidRDefault="00474F14" w:rsidP="00474F14">
      <w:pPr>
        <w:spacing w:line="480" w:lineRule="auto"/>
        <w:ind w:firstLine="720"/>
        <w:rPr>
          <w:rFonts w:ascii="Times New Roman" w:hAnsi="Times New Roman" w:cs="Times New Roman"/>
          <w:sz w:val="24"/>
          <w:szCs w:val="24"/>
          <w:lang w:val="en-US"/>
        </w:rPr>
      </w:pPr>
    </w:p>
    <w:p w:rsidR="00474F14" w:rsidRDefault="00474F14" w:rsidP="00474F14">
      <w:pPr>
        <w:spacing w:line="480" w:lineRule="auto"/>
        <w:rPr>
          <w:rFonts w:ascii="Times New Roman" w:hAnsi="Times New Roman" w:cs="Times New Roman"/>
          <w:sz w:val="24"/>
          <w:szCs w:val="24"/>
          <w:lang w:val="en-US"/>
        </w:rPr>
      </w:pPr>
    </w:p>
    <w:p w:rsidR="00474F14" w:rsidRDefault="00474F14" w:rsidP="00474F14">
      <w:pPr>
        <w:spacing w:line="480" w:lineRule="auto"/>
        <w:rPr>
          <w:rFonts w:ascii="Times New Roman" w:hAnsi="Times New Roman" w:cs="Times New Roman"/>
          <w:sz w:val="24"/>
          <w:szCs w:val="24"/>
          <w:lang w:val="en-US"/>
        </w:rPr>
      </w:pPr>
    </w:p>
    <w:p w:rsidR="00474F14" w:rsidRDefault="00474F14" w:rsidP="00474F14">
      <w:pPr>
        <w:spacing w:line="480" w:lineRule="auto"/>
        <w:rPr>
          <w:rFonts w:ascii="Times New Roman" w:hAnsi="Times New Roman" w:cs="Times New Roman"/>
          <w:sz w:val="24"/>
          <w:szCs w:val="24"/>
          <w:lang w:val="en-US"/>
        </w:rPr>
      </w:pPr>
    </w:p>
    <w:p w:rsidR="00474F14" w:rsidRDefault="00474F14" w:rsidP="00474F14">
      <w:pPr>
        <w:spacing w:line="480" w:lineRule="auto"/>
        <w:rPr>
          <w:rFonts w:ascii="Times New Roman" w:hAnsi="Times New Roman" w:cs="Times New Roman"/>
          <w:sz w:val="24"/>
          <w:szCs w:val="24"/>
          <w:lang w:val="en-US"/>
        </w:rPr>
      </w:pPr>
    </w:p>
    <w:p w:rsidR="0023585A" w:rsidRDefault="0023585A" w:rsidP="00474F14">
      <w:pPr>
        <w:spacing w:line="480" w:lineRule="auto"/>
        <w:jc w:val="center"/>
        <w:rPr>
          <w:rFonts w:ascii="Times New Roman" w:hAnsi="Times New Roman" w:cs="Times New Roman"/>
          <w:sz w:val="24"/>
          <w:szCs w:val="24"/>
          <w:lang w:val="en-US"/>
        </w:rPr>
      </w:pPr>
    </w:p>
    <w:p w:rsidR="00474F14" w:rsidRDefault="006573B5" w:rsidP="00474F1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rsidR="00474F14" w:rsidRPr="00474F14" w:rsidRDefault="006573B5" w:rsidP="00474F14">
      <w:pPr>
        <w:spacing w:line="480" w:lineRule="auto"/>
        <w:ind w:left="720" w:hanging="720"/>
        <w:jc w:val="both"/>
        <w:rPr>
          <w:rFonts w:ascii="Times New Roman" w:hAnsi="Times New Roman" w:cs="Times New Roman"/>
          <w:sz w:val="24"/>
          <w:szCs w:val="24"/>
          <w:lang w:val="en-US"/>
        </w:rPr>
      </w:pPr>
      <w:r w:rsidRPr="00474F14">
        <w:rPr>
          <w:rFonts w:ascii="Times New Roman" w:hAnsi="Times New Roman" w:cs="Times New Roman"/>
          <w:color w:val="222222"/>
          <w:sz w:val="24"/>
          <w:szCs w:val="24"/>
          <w:shd w:val="clear" w:color="auto" w:fill="FFFFFF"/>
        </w:rPr>
        <w:t>Broome, J. M. (2019). </w:t>
      </w:r>
      <w:r w:rsidRPr="00474F14">
        <w:rPr>
          <w:rFonts w:ascii="Times New Roman" w:hAnsi="Times New Roman" w:cs="Times New Roman"/>
          <w:i/>
          <w:iCs/>
          <w:color w:val="222222"/>
          <w:sz w:val="24"/>
          <w:szCs w:val="24"/>
          <w:shd w:val="clear" w:color="auto" w:fill="FFFFFF"/>
        </w:rPr>
        <w:t>Does Transitional Justice Build the Rule of Law?: The Role of Domestic Prosecutions</w:t>
      </w:r>
      <w:r w:rsidRPr="00474F14">
        <w:rPr>
          <w:rFonts w:ascii="Times New Roman" w:hAnsi="Times New Roman" w:cs="Times New Roman"/>
          <w:color w:val="222222"/>
          <w:sz w:val="24"/>
          <w:szCs w:val="24"/>
          <w:shd w:val="clear" w:color="auto" w:fill="FFFFFF"/>
        </w:rPr>
        <w:t> (Doctoral dissertation, SOAS University of London).</w:t>
      </w:r>
    </w:p>
    <w:p w:rsidR="00474F14" w:rsidRPr="00474F14" w:rsidRDefault="006573B5" w:rsidP="00474F14">
      <w:pPr>
        <w:spacing w:line="480" w:lineRule="auto"/>
        <w:ind w:left="720" w:hanging="720"/>
        <w:jc w:val="both"/>
        <w:rPr>
          <w:rFonts w:ascii="Times New Roman" w:hAnsi="Times New Roman" w:cs="Times New Roman"/>
          <w:sz w:val="24"/>
          <w:szCs w:val="24"/>
          <w:lang w:val="en-US"/>
        </w:rPr>
      </w:pPr>
      <w:r w:rsidRPr="00474F14">
        <w:rPr>
          <w:rFonts w:ascii="Times New Roman" w:hAnsi="Times New Roman" w:cs="Times New Roman"/>
          <w:color w:val="222222"/>
          <w:sz w:val="24"/>
          <w:szCs w:val="24"/>
          <w:shd w:val="clear" w:color="auto" w:fill="FFFFFF"/>
        </w:rPr>
        <w:t>Mallicoat, S. L. (2018). </w:t>
      </w:r>
      <w:r w:rsidRPr="00474F14">
        <w:rPr>
          <w:rFonts w:ascii="Times New Roman" w:hAnsi="Times New Roman" w:cs="Times New Roman"/>
          <w:i/>
          <w:iCs/>
          <w:color w:val="222222"/>
          <w:sz w:val="24"/>
          <w:szCs w:val="24"/>
          <w:shd w:val="clear" w:color="auto" w:fill="FFFFFF"/>
        </w:rPr>
        <w:t>Crime and criminal justice: Concepts and controversies</w:t>
      </w:r>
      <w:r w:rsidRPr="00474F14">
        <w:rPr>
          <w:rFonts w:ascii="Times New Roman" w:hAnsi="Times New Roman" w:cs="Times New Roman"/>
          <w:color w:val="222222"/>
          <w:sz w:val="24"/>
          <w:szCs w:val="24"/>
          <w:shd w:val="clear" w:color="auto" w:fill="FFFFFF"/>
        </w:rPr>
        <w:t>. Sage Publications.</w:t>
      </w:r>
    </w:p>
    <w:sectPr w:rsidR="00474F14" w:rsidRPr="00474F14">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73B5" w:rsidRDefault="006573B5">
      <w:pPr>
        <w:spacing w:after="0" w:line="240" w:lineRule="auto"/>
      </w:pPr>
      <w:r>
        <w:separator/>
      </w:r>
    </w:p>
  </w:endnote>
  <w:endnote w:type="continuationSeparator" w:id="0">
    <w:p w:rsidR="006573B5" w:rsidRDefault="006573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73B5" w:rsidRDefault="006573B5">
      <w:pPr>
        <w:spacing w:after="0" w:line="240" w:lineRule="auto"/>
      </w:pPr>
      <w:r>
        <w:separator/>
      </w:r>
    </w:p>
  </w:footnote>
  <w:footnote w:type="continuationSeparator" w:id="0">
    <w:p w:rsidR="006573B5" w:rsidRDefault="006573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05985685"/>
      <w:docPartObj>
        <w:docPartGallery w:val="Page Numbers (Top of Page)"/>
        <w:docPartUnique/>
      </w:docPartObj>
    </w:sdtPr>
    <w:sdtEndPr>
      <w:rPr>
        <w:noProof/>
      </w:rPr>
    </w:sdtEndPr>
    <w:sdtContent>
      <w:p w:rsidR="00C942FD" w:rsidRPr="00C942FD" w:rsidRDefault="006573B5" w:rsidP="00C942FD">
        <w:pPr>
          <w:pStyle w:val="Header"/>
          <w:rPr>
            <w:rFonts w:ascii="Times New Roman" w:hAnsi="Times New Roman" w:cs="Times New Roman"/>
            <w:sz w:val="24"/>
            <w:szCs w:val="24"/>
          </w:rPr>
        </w:pPr>
        <w:r w:rsidRPr="00C942FD">
          <w:rPr>
            <w:rFonts w:ascii="Times New Roman" w:hAnsi="Times New Roman" w:cs="Times New Roman"/>
            <w:sz w:val="24"/>
            <w:szCs w:val="24"/>
          </w:rPr>
          <w:t xml:space="preserve">CONTEMPORARY CRIMINAL LAW </w:t>
        </w:r>
        <w:r>
          <w:rPr>
            <w:rFonts w:ascii="Times New Roman" w:hAnsi="Times New Roman" w:cs="Times New Roman"/>
            <w:sz w:val="24"/>
            <w:szCs w:val="24"/>
          </w:rPr>
          <w:tab/>
        </w:r>
        <w:r>
          <w:rPr>
            <w:rFonts w:ascii="Times New Roman" w:hAnsi="Times New Roman" w:cs="Times New Roman"/>
            <w:sz w:val="24"/>
            <w:szCs w:val="24"/>
          </w:rPr>
          <w:tab/>
        </w:r>
        <w:r w:rsidRPr="00C942FD">
          <w:rPr>
            <w:rFonts w:ascii="Times New Roman" w:hAnsi="Times New Roman" w:cs="Times New Roman"/>
            <w:sz w:val="24"/>
            <w:szCs w:val="24"/>
          </w:rPr>
          <w:fldChar w:fldCharType="begin"/>
        </w:r>
        <w:r w:rsidRPr="00C942FD">
          <w:rPr>
            <w:rFonts w:ascii="Times New Roman" w:hAnsi="Times New Roman" w:cs="Times New Roman"/>
            <w:sz w:val="24"/>
            <w:szCs w:val="24"/>
          </w:rPr>
          <w:instrText xml:space="preserve"> PAGE   \* MERGEFORMAT </w:instrText>
        </w:r>
        <w:r w:rsidRPr="00C942FD">
          <w:rPr>
            <w:rFonts w:ascii="Times New Roman" w:hAnsi="Times New Roman" w:cs="Times New Roman"/>
            <w:sz w:val="24"/>
            <w:szCs w:val="24"/>
          </w:rPr>
          <w:fldChar w:fldCharType="separate"/>
        </w:r>
        <w:r w:rsidR="0023585A">
          <w:rPr>
            <w:rFonts w:ascii="Times New Roman" w:hAnsi="Times New Roman" w:cs="Times New Roman"/>
            <w:noProof/>
            <w:sz w:val="24"/>
            <w:szCs w:val="24"/>
          </w:rPr>
          <w:t>1</w:t>
        </w:r>
        <w:r w:rsidRPr="00C942FD">
          <w:rPr>
            <w:rFonts w:ascii="Times New Roman" w:hAnsi="Times New Roman" w:cs="Times New Roman"/>
            <w:noProof/>
            <w:sz w:val="24"/>
            <w:szCs w:val="24"/>
          </w:rPr>
          <w:fldChar w:fldCharType="end"/>
        </w:r>
      </w:p>
    </w:sdtContent>
  </w:sdt>
  <w:p w:rsidR="00C942FD" w:rsidRDefault="00C942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6385"/>
    <w:rsid w:val="000E1C9D"/>
    <w:rsid w:val="00172ACD"/>
    <w:rsid w:val="001F544D"/>
    <w:rsid w:val="0023585A"/>
    <w:rsid w:val="002F2CC0"/>
    <w:rsid w:val="00474F14"/>
    <w:rsid w:val="0048499B"/>
    <w:rsid w:val="006032D2"/>
    <w:rsid w:val="006573B5"/>
    <w:rsid w:val="006C6385"/>
    <w:rsid w:val="008C7020"/>
    <w:rsid w:val="009E0679"/>
    <w:rsid w:val="00B54860"/>
    <w:rsid w:val="00C942FD"/>
    <w:rsid w:val="00D66856"/>
    <w:rsid w:val="00DF52D0"/>
    <w:rsid w:val="00EC01CB"/>
    <w:rsid w:val="00F331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42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42FD"/>
  </w:style>
  <w:style w:type="paragraph" w:styleId="Footer">
    <w:name w:val="footer"/>
    <w:basedOn w:val="Normal"/>
    <w:link w:val="FooterChar"/>
    <w:uiPriority w:val="99"/>
    <w:unhideWhenUsed/>
    <w:rsid w:val="00C942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42F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42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42FD"/>
  </w:style>
  <w:style w:type="paragraph" w:styleId="Footer">
    <w:name w:val="footer"/>
    <w:basedOn w:val="Normal"/>
    <w:link w:val="FooterChar"/>
    <w:uiPriority w:val="99"/>
    <w:unhideWhenUsed/>
    <w:rsid w:val="00C942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42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891</Words>
  <Characters>5081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2</cp:revision>
  <dcterms:created xsi:type="dcterms:W3CDTF">2020-11-10T09:35:00Z</dcterms:created>
  <dcterms:modified xsi:type="dcterms:W3CDTF">2020-11-10T09:35:00Z</dcterms:modified>
</cp:coreProperties>
</file>